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32927" w14:textId="77777777" w:rsidR="002A654B" w:rsidRDefault="002A654B" w:rsidP="00635C35"/>
    <w:p w14:paraId="3CA82F33" w14:textId="6AF18DC1" w:rsidR="002A654B" w:rsidRDefault="002A654B" w:rsidP="002A654B">
      <w:pPr>
        <w:tabs>
          <w:tab w:val="left" w:pos="6470"/>
        </w:tabs>
        <w:spacing w:line="240" w:lineRule="auto"/>
        <w:contextualSpacing/>
      </w:pPr>
    </w:p>
    <w:p w14:paraId="7561B31B" w14:textId="77777777" w:rsidR="000B3B78" w:rsidRDefault="000B3B78" w:rsidP="002A654B">
      <w:pPr>
        <w:spacing w:line="240" w:lineRule="auto"/>
        <w:contextualSpacing/>
      </w:pPr>
      <w:r>
        <w:rPr>
          <w:noProof/>
        </w:rPr>
        <w:drawing>
          <wp:inline distT="0" distB="0" distL="0" distR="0" wp14:anchorId="4EA1BF09" wp14:editId="2E2A974F">
            <wp:extent cx="4133850" cy="1094714"/>
            <wp:effectExtent l="0" t="0" r="0" b="0"/>
            <wp:docPr id="1" name="Picture 1" descr="cid:image001.png@01D6EAA6.125D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6EAA6.125D185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4177554" cy="1106287"/>
                    </a:xfrm>
                    <a:prstGeom prst="rect">
                      <a:avLst/>
                    </a:prstGeom>
                    <a:noFill/>
                    <a:ln>
                      <a:noFill/>
                    </a:ln>
                  </pic:spPr>
                </pic:pic>
              </a:graphicData>
            </a:graphic>
          </wp:inline>
        </w:drawing>
      </w:r>
    </w:p>
    <w:p w14:paraId="7AF6EDAF" w14:textId="77777777" w:rsidR="00E52105" w:rsidRDefault="00E52105" w:rsidP="00496038">
      <w:pPr>
        <w:spacing w:after="0" w:line="240" w:lineRule="auto"/>
        <w:rPr>
          <w:b/>
        </w:rPr>
      </w:pPr>
    </w:p>
    <w:p w14:paraId="162BCBCC" w14:textId="552EAEDB" w:rsidR="00496038" w:rsidRPr="00496038" w:rsidRDefault="00E53C9C" w:rsidP="00496038">
      <w:pPr>
        <w:spacing w:after="0" w:line="240" w:lineRule="auto"/>
        <w:rPr>
          <w:b/>
          <w:bCs/>
        </w:rPr>
      </w:pPr>
      <w:r w:rsidRPr="00496038">
        <w:rPr>
          <w:b/>
        </w:rPr>
        <w:t xml:space="preserve">How to </w:t>
      </w:r>
      <w:r w:rsidR="00BA6EE7">
        <w:rPr>
          <w:b/>
        </w:rPr>
        <w:t>A</w:t>
      </w:r>
      <w:r w:rsidRPr="00496038">
        <w:rPr>
          <w:b/>
        </w:rPr>
        <w:t xml:space="preserve">pply for </w:t>
      </w:r>
      <w:r w:rsidR="00496038" w:rsidRPr="00496038">
        <w:rPr>
          <w:b/>
        </w:rPr>
        <w:t xml:space="preserve">the </w:t>
      </w:r>
      <w:r w:rsidR="00496038" w:rsidRPr="00496038">
        <w:rPr>
          <w:b/>
          <w:bCs/>
        </w:rPr>
        <w:t>COVID-19 Teaching &amp; Research Student Employment Initiative</w:t>
      </w:r>
    </w:p>
    <w:p w14:paraId="01EB7F30" w14:textId="77777777" w:rsidR="000B3B78" w:rsidRDefault="000B3B78" w:rsidP="00E53C9C">
      <w:pPr>
        <w:spacing w:after="0" w:line="240" w:lineRule="auto"/>
      </w:pPr>
    </w:p>
    <w:p w14:paraId="7D39BEBB" w14:textId="20CD6013" w:rsidR="00E53C9C" w:rsidRDefault="00496038" w:rsidP="00E53C9C">
      <w:pPr>
        <w:spacing w:after="0" w:line="240" w:lineRule="auto"/>
      </w:pPr>
      <w:r>
        <w:t xml:space="preserve">There will be three decision-making dates. </w:t>
      </w:r>
      <w:r w:rsidR="00E53C9C">
        <w:t>Please have your requests to us at least two days prior to th</w:t>
      </w:r>
      <w:r>
        <w:t>e</w:t>
      </w:r>
      <w:r w:rsidR="00E53C9C">
        <w:t xml:space="preserve"> </w:t>
      </w:r>
      <w:r>
        <w:t>review dates</w:t>
      </w:r>
      <w:r w:rsidR="00E53C9C">
        <w:t xml:space="preserve">. </w:t>
      </w:r>
    </w:p>
    <w:p w14:paraId="2B570D7C" w14:textId="77777777" w:rsidR="00E53C9C" w:rsidRDefault="00E53C9C" w:rsidP="00E53C9C">
      <w:pPr>
        <w:spacing w:after="0" w:line="240" w:lineRule="auto"/>
      </w:pPr>
    </w:p>
    <w:p w14:paraId="45AD2A22" w14:textId="199DB94E" w:rsidR="00E53C9C" w:rsidRDefault="00E53C9C" w:rsidP="00E53C9C">
      <w:pPr>
        <w:pStyle w:val="ListParagraph"/>
        <w:numPr>
          <w:ilvl w:val="0"/>
          <w:numId w:val="14"/>
        </w:numPr>
        <w:spacing w:after="0" w:line="240" w:lineRule="auto"/>
      </w:pPr>
      <w:r>
        <w:t>Round 1:  February 5 (</w:t>
      </w:r>
      <w:r w:rsidR="008F16AC">
        <w:t>request</w:t>
      </w:r>
      <w:r>
        <w:t xml:space="preserve"> due February 3)</w:t>
      </w:r>
    </w:p>
    <w:p w14:paraId="1F363D42" w14:textId="4E2FA21A" w:rsidR="00E53C9C" w:rsidRDefault="00E53C9C" w:rsidP="00E53C9C">
      <w:pPr>
        <w:pStyle w:val="ListParagraph"/>
        <w:numPr>
          <w:ilvl w:val="0"/>
          <w:numId w:val="14"/>
        </w:numPr>
        <w:spacing w:after="0" w:line="240" w:lineRule="auto"/>
      </w:pPr>
      <w:r>
        <w:t>Round 2:  February 26 (</w:t>
      </w:r>
      <w:r w:rsidR="008F16AC">
        <w:t>request</w:t>
      </w:r>
      <w:r>
        <w:t xml:space="preserve"> due February 24)</w:t>
      </w:r>
    </w:p>
    <w:p w14:paraId="7ED8DDD2" w14:textId="3D98FD91" w:rsidR="00E53C9C" w:rsidRPr="00BC0379" w:rsidRDefault="00E53C9C" w:rsidP="00E53C9C">
      <w:pPr>
        <w:pStyle w:val="ListParagraph"/>
        <w:numPr>
          <w:ilvl w:val="0"/>
          <w:numId w:val="14"/>
        </w:numPr>
        <w:spacing w:after="0" w:line="240" w:lineRule="auto"/>
      </w:pPr>
      <w:r>
        <w:t>Round 3:  March 12 (</w:t>
      </w:r>
      <w:r w:rsidR="008F16AC">
        <w:t>request</w:t>
      </w:r>
      <w:r>
        <w:t xml:space="preserve"> due March 10) </w:t>
      </w:r>
    </w:p>
    <w:p w14:paraId="60C2C11D" w14:textId="77777777" w:rsidR="00E53C9C" w:rsidRDefault="00E53C9C" w:rsidP="00E53C9C">
      <w:pPr>
        <w:spacing w:after="0" w:line="240" w:lineRule="auto"/>
      </w:pPr>
    </w:p>
    <w:p w14:paraId="2A77713E" w14:textId="6911BC1B" w:rsidR="00E53C9C" w:rsidRDefault="00BA6EE7" w:rsidP="00E53C9C">
      <w:pPr>
        <w:spacing w:after="0" w:line="240" w:lineRule="auto"/>
      </w:pPr>
      <w:r w:rsidRPr="00BC0379">
        <w:t xml:space="preserve">Please </w:t>
      </w:r>
      <w:r>
        <w:t>complete the application table below.</w:t>
      </w:r>
      <w:r w:rsidRPr="00BC0379">
        <w:t xml:space="preserve"> </w:t>
      </w:r>
      <w:r w:rsidR="00E53C9C">
        <w:t>Requests for student employment funds should be submitted directly to</w:t>
      </w:r>
      <w:r w:rsidRPr="00BA6EE7">
        <w:t xml:space="preserve"> </w:t>
      </w:r>
      <w:r>
        <w:t>your department chair/head</w:t>
      </w:r>
      <w:r w:rsidR="00E52105">
        <w:t>,</w:t>
      </w:r>
      <w:r>
        <w:t xml:space="preserve"> associate dean for academics/undergraduate affairs, and</w:t>
      </w:r>
      <w:r w:rsidRPr="00BA6EE7">
        <w:t xml:space="preserve"> </w:t>
      </w:r>
      <w:r>
        <w:t>Vice Provost Kelly Long (</w:t>
      </w:r>
      <w:hyperlink r:id="rId8" w:history="1">
        <w:r w:rsidRPr="003F5372">
          <w:rPr>
            <w:rStyle w:val="Hyperlink"/>
          </w:rPr>
          <w:t>Kelly.Long@ColoState.edu</w:t>
        </w:r>
      </w:hyperlink>
      <w:r>
        <w:t>) who leads the Teaching Continuity and Recovery Team</w:t>
      </w:r>
      <w:r w:rsidR="00E52105">
        <w:t>. Please also</w:t>
      </w:r>
      <w:r w:rsidR="00E53C9C">
        <w:t xml:space="preserve"> CC </w:t>
      </w:r>
      <w:hyperlink r:id="rId9" w:history="1">
        <w:r w:rsidR="00796749" w:rsidRPr="00796749">
          <w:rPr>
            <w:rStyle w:val="Hyperlink"/>
          </w:rPr>
          <w:t>Kristin.Mravinec@ColoState.edu</w:t>
        </w:r>
      </w:hyperlink>
      <w:r w:rsidR="00103581">
        <w:t xml:space="preserve"> and </w:t>
      </w:r>
      <w:hyperlink r:id="rId10" w:history="1">
        <w:r w:rsidR="00796749" w:rsidRPr="00913AC7">
          <w:rPr>
            <w:rStyle w:val="Hyperlink"/>
          </w:rPr>
          <w:t>Cheyenne.Hall@ColoState.edu</w:t>
        </w:r>
      </w:hyperlink>
      <w:r w:rsidR="00103581">
        <w:t>.</w:t>
      </w:r>
    </w:p>
    <w:p w14:paraId="43402D17" w14:textId="77777777" w:rsidR="00E53C9C" w:rsidRDefault="00E53C9C" w:rsidP="00E53C9C">
      <w:pPr>
        <w:spacing w:after="0" w:line="240" w:lineRule="auto"/>
      </w:pPr>
    </w:p>
    <w:p w14:paraId="100EB5D5" w14:textId="78F555A8" w:rsidR="00E53C9C" w:rsidRDefault="00E53C9C" w:rsidP="00E53C9C">
      <w:pPr>
        <w:spacing w:after="0" w:line="240" w:lineRule="auto"/>
      </w:pPr>
      <w:r>
        <w:t>We want to provide this opportunity to as many faculty and staff as possible. If you have already received funding for Spring 2021, we ask that you do not submit an additional or revised request for additional student support at this time.</w:t>
      </w:r>
    </w:p>
    <w:p w14:paraId="34BD5F86" w14:textId="77777777" w:rsidR="00E53C9C" w:rsidRDefault="00E53C9C" w:rsidP="009A7795">
      <w:pPr>
        <w:spacing w:after="0" w:line="240" w:lineRule="auto"/>
        <w:rPr>
          <w:rFonts w:eastAsia="Times New Roman"/>
        </w:rPr>
      </w:pPr>
    </w:p>
    <w:p w14:paraId="4B2D58F8" w14:textId="7D7843B7" w:rsidR="00AC3A48" w:rsidRDefault="00306F17" w:rsidP="009A7795">
      <w:pPr>
        <w:spacing w:after="0" w:line="240" w:lineRule="auto"/>
        <w:rPr>
          <w:rFonts w:eastAsia="Times New Roman"/>
          <w:b/>
          <w:bCs/>
        </w:rPr>
      </w:pPr>
      <w:r w:rsidRPr="00E53C9C">
        <w:rPr>
          <w:rFonts w:eastAsia="Times New Roman"/>
          <w:b/>
          <w:bCs/>
        </w:rPr>
        <w:t>S</w:t>
      </w:r>
      <w:r w:rsidR="00AC3A48" w:rsidRPr="00E53C9C">
        <w:rPr>
          <w:rFonts w:eastAsia="Times New Roman"/>
          <w:b/>
          <w:bCs/>
        </w:rPr>
        <w:t xml:space="preserve">tudent </w:t>
      </w:r>
      <w:r w:rsidR="00BA6EE7">
        <w:rPr>
          <w:rFonts w:eastAsia="Times New Roman"/>
          <w:b/>
          <w:bCs/>
        </w:rPr>
        <w:t>E</w:t>
      </w:r>
      <w:r w:rsidRPr="00E53C9C">
        <w:rPr>
          <w:rFonts w:eastAsia="Times New Roman"/>
          <w:b/>
          <w:bCs/>
        </w:rPr>
        <w:t xml:space="preserve">mployment </w:t>
      </w:r>
      <w:r w:rsidR="00BA6EE7">
        <w:rPr>
          <w:rFonts w:eastAsia="Times New Roman"/>
          <w:b/>
          <w:bCs/>
        </w:rPr>
        <w:t>O</w:t>
      </w:r>
      <w:r w:rsidRPr="00E53C9C">
        <w:rPr>
          <w:rFonts w:eastAsia="Times New Roman"/>
          <w:b/>
          <w:bCs/>
        </w:rPr>
        <w:t>verview</w:t>
      </w:r>
    </w:p>
    <w:p w14:paraId="20F961B0" w14:textId="1656EF00" w:rsidR="00306F17" w:rsidRDefault="00306F17" w:rsidP="00306F17">
      <w:pPr>
        <w:spacing w:line="240" w:lineRule="auto"/>
      </w:pPr>
      <w:r>
        <w:t>Below are ideas for how students can assist you through this employment initiative. We are open to other requests you might have for course management, teaching and research assistance. Please note that due to</w:t>
      </w:r>
      <w:r w:rsidRPr="00635C35">
        <w:t xml:space="preserve"> legal restrictions, background check requirements, and institutional liability, we </w:t>
      </w:r>
      <w:r>
        <w:t>are unable to</w:t>
      </w:r>
      <w:r w:rsidRPr="00635C35">
        <w:t xml:space="preserve"> </w:t>
      </w:r>
      <w:r>
        <w:t>send</w:t>
      </w:r>
      <w:r w:rsidRPr="00635C35">
        <w:t xml:space="preserve"> students to your homes to help </w:t>
      </w:r>
      <w:r>
        <w:t xml:space="preserve">directly </w:t>
      </w:r>
      <w:r w:rsidRPr="00635C35">
        <w:t>with childcare or tutoring</w:t>
      </w:r>
      <w:r>
        <w:t>.</w:t>
      </w:r>
      <w:r w:rsidRPr="00635C35">
        <w:t xml:space="preserve"> </w:t>
      </w:r>
      <w:r>
        <w:t xml:space="preserve"> </w:t>
      </w:r>
    </w:p>
    <w:p w14:paraId="51576638" w14:textId="5AFD0840" w:rsidR="00306F17" w:rsidRDefault="00306F17" w:rsidP="009A7795">
      <w:pPr>
        <w:spacing w:after="0" w:line="240" w:lineRule="auto"/>
        <w:rPr>
          <w:rFonts w:eastAsia="Times New Roman"/>
        </w:rPr>
      </w:pPr>
      <w:r w:rsidRPr="00306F17">
        <w:rPr>
          <w:rFonts w:eastAsia="Times New Roman"/>
        </w:rPr>
        <w:t>Examples of student employee support include, and are not limited to:</w:t>
      </w:r>
    </w:p>
    <w:p w14:paraId="383260E2" w14:textId="77777777" w:rsidR="00306F17" w:rsidRPr="00306F17" w:rsidRDefault="00306F17" w:rsidP="009A7795">
      <w:pPr>
        <w:spacing w:after="0" w:line="240" w:lineRule="auto"/>
        <w:rPr>
          <w:rFonts w:eastAsia="Times New Roman"/>
        </w:rPr>
      </w:pPr>
    </w:p>
    <w:p w14:paraId="11FF2FE7" w14:textId="45844E6D" w:rsidR="008F16AC" w:rsidRDefault="006B3340" w:rsidP="00AC3A48">
      <w:pPr>
        <w:pStyle w:val="ListParagraph"/>
        <w:numPr>
          <w:ilvl w:val="1"/>
          <w:numId w:val="6"/>
        </w:numPr>
        <w:spacing w:after="0" w:line="240" w:lineRule="auto"/>
        <w:contextualSpacing/>
      </w:pPr>
      <w:r>
        <w:t>Laboratory</w:t>
      </w:r>
      <w:r w:rsidR="008F16AC">
        <w:t xml:space="preserve"> </w:t>
      </w:r>
      <w:r>
        <w:t xml:space="preserve">preparation </w:t>
      </w:r>
    </w:p>
    <w:p w14:paraId="7BB56F28" w14:textId="74113D95" w:rsidR="006B3340" w:rsidRDefault="006B3340" w:rsidP="006B3340">
      <w:pPr>
        <w:pStyle w:val="ListParagraph"/>
        <w:numPr>
          <w:ilvl w:val="0"/>
          <w:numId w:val="6"/>
        </w:numPr>
        <w:spacing w:after="0" w:line="240" w:lineRule="auto"/>
      </w:pPr>
      <w:r w:rsidRPr="00635C35">
        <w:t>Help with research project needs</w:t>
      </w:r>
    </w:p>
    <w:p w14:paraId="438D970C" w14:textId="563CFC00" w:rsidR="00102CD0" w:rsidRPr="00635C35" w:rsidRDefault="00102CD0" w:rsidP="00102CD0">
      <w:pPr>
        <w:pStyle w:val="ListParagraph"/>
        <w:numPr>
          <w:ilvl w:val="1"/>
          <w:numId w:val="6"/>
        </w:numPr>
        <w:spacing w:after="0" w:line="240" w:lineRule="auto"/>
        <w:contextualSpacing/>
      </w:pPr>
      <w:r>
        <w:t>Support with technological needs (Canvas, r</w:t>
      </w:r>
      <w:r w:rsidR="00AC3A48">
        <w:t xml:space="preserve">ecording </w:t>
      </w:r>
      <w:r>
        <w:t xml:space="preserve">lectures, </w:t>
      </w:r>
      <w:r w:rsidR="00AC3A48">
        <w:t>run</w:t>
      </w:r>
      <w:r>
        <w:t>ning</w:t>
      </w:r>
      <w:r w:rsidR="00AC3A48">
        <w:t xml:space="preserve"> technology for online/hybrid courses</w:t>
      </w:r>
      <w:r>
        <w:t>, monitoring classroom online chats, etc.)</w:t>
      </w:r>
    </w:p>
    <w:p w14:paraId="1F7E1F10" w14:textId="712768A1" w:rsidR="00AC3A48" w:rsidRDefault="00102CD0" w:rsidP="00AC3A48">
      <w:pPr>
        <w:pStyle w:val="ListParagraph"/>
        <w:numPr>
          <w:ilvl w:val="1"/>
          <w:numId w:val="6"/>
        </w:numPr>
        <w:spacing w:after="0" w:line="240" w:lineRule="auto"/>
        <w:contextualSpacing/>
      </w:pPr>
      <w:r>
        <w:t xml:space="preserve">Support with instructional materials </w:t>
      </w:r>
    </w:p>
    <w:p w14:paraId="6D9EC701" w14:textId="77777777" w:rsidR="00AC3A48" w:rsidRPr="00635C35" w:rsidRDefault="00AC3A48" w:rsidP="00AC3A48">
      <w:pPr>
        <w:pStyle w:val="ListParagraph"/>
        <w:numPr>
          <w:ilvl w:val="0"/>
          <w:numId w:val="6"/>
        </w:numPr>
        <w:spacing w:after="0" w:line="240" w:lineRule="auto"/>
      </w:pPr>
      <w:r w:rsidRPr="00635C35">
        <w:t>Grad</w:t>
      </w:r>
      <w:r>
        <w:t>e</w:t>
      </w:r>
      <w:r w:rsidRPr="00635C35">
        <w:t xml:space="preserve"> short, objectives quizzes</w:t>
      </w:r>
      <w:r>
        <w:t xml:space="preserve"> and other assignments</w:t>
      </w:r>
    </w:p>
    <w:p w14:paraId="7F45705D" w14:textId="547477B6" w:rsidR="00AC3A48" w:rsidRDefault="00AC3A48" w:rsidP="00AC3A48">
      <w:pPr>
        <w:pStyle w:val="ListParagraph"/>
        <w:numPr>
          <w:ilvl w:val="0"/>
          <w:numId w:val="6"/>
        </w:numPr>
        <w:spacing w:after="0" w:line="240" w:lineRule="auto"/>
      </w:pPr>
      <w:r w:rsidRPr="00635C35">
        <w:t>Organiz</w:t>
      </w:r>
      <w:r>
        <w:t>e</w:t>
      </w:r>
      <w:r w:rsidRPr="00635C35">
        <w:t xml:space="preserve"> study sessions </w:t>
      </w:r>
      <w:r>
        <w:t>or meeting groups to build a sense of community</w:t>
      </w:r>
    </w:p>
    <w:p w14:paraId="3631412D" w14:textId="77777777" w:rsidR="00102CD0" w:rsidRDefault="00102CD0" w:rsidP="00102CD0">
      <w:pPr>
        <w:pStyle w:val="ListParagraph"/>
        <w:numPr>
          <w:ilvl w:val="1"/>
          <w:numId w:val="6"/>
        </w:numPr>
        <w:spacing w:after="0" w:line="240" w:lineRule="auto"/>
        <w:contextualSpacing/>
      </w:pPr>
      <w:r>
        <w:t>Triage student questions</w:t>
      </w:r>
    </w:p>
    <w:p w14:paraId="13216141" w14:textId="0189AEE5" w:rsidR="006B3340" w:rsidRDefault="006B3340" w:rsidP="00AC3A48">
      <w:pPr>
        <w:pStyle w:val="ListParagraph"/>
        <w:numPr>
          <w:ilvl w:val="0"/>
          <w:numId w:val="6"/>
        </w:numPr>
        <w:spacing w:after="0" w:line="240" w:lineRule="auto"/>
      </w:pPr>
      <w:r>
        <w:t>Other areas</w:t>
      </w:r>
    </w:p>
    <w:p w14:paraId="33FE066B" w14:textId="77777777" w:rsidR="00AC3A48" w:rsidRPr="00635C35" w:rsidRDefault="00AC3A48" w:rsidP="00AC3A48">
      <w:pPr>
        <w:pStyle w:val="ListParagraph"/>
        <w:spacing w:after="0" w:line="240" w:lineRule="auto"/>
      </w:pPr>
    </w:p>
    <w:p w14:paraId="41D5D6FB" w14:textId="77777777" w:rsidR="000B3B78" w:rsidRDefault="000B3B78" w:rsidP="00796749">
      <w:pPr>
        <w:spacing w:after="0" w:line="240" w:lineRule="auto"/>
        <w:rPr>
          <w:b/>
        </w:rPr>
      </w:pPr>
    </w:p>
    <w:p w14:paraId="33FB7856" w14:textId="77777777" w:rsidR="000B3B78" w:rsidRDefault="000B3B78" w:rsidP="00796749">
      <w:pPr>
        <w:spacing w:after="0" w:line="240" w:lineRule="auto"/>
        <w:rPr>
          <w:b/>
        </w:rPr>
      </w:pPr>
    </w:p>
    <w:p w14:paraId="07191499" w14:textId="41E872CE" w:rsidR="000B3B78" w:rsidRDefault="0067325B" w:rsidP="000B3B78">
      <w:pPr>
        <w:spacing w:after="0" w:line="240" w:lineRule="auto"/>
        <w:rPr>
          <w:b/>
        </w:rPr>
      </w:pPr>
      <w:r w:rsidRPr="0067325B">
        <w:rPr>
          <w:b/>
        </w:rPr>
        <w:lastRenderedPageBreak/>
        <w:t>Guidelines</w:t>
      </w:r>
      <w:r w:rsidR="002C60E9">
        <w:rPr>
          <w:b/>
        </w:rPr>
        <w:t xml:space="preserve"> for Funding Allocation</w:t>
      </w:r>
    </w:p>
    <w:p w14:paraId="0D891CC2" w14:textId="77777777" w:rsidR="000B3B78" w:rsidRDefault="000B3B78" w:rsidP="000B3B78">
      <w:pPr>
        <w:spacing w:after="0" w:line="240" w:lineRule="auto"/>
      </w:pPr>
    </w:p>
    <w:p w14:paraId="317EB5B3" w14:textId="427B1673" w:rsidR="006401E7" w:rsidRDefault="006401E7" w:rsidP="00635C35">
      <w:r>
        <w:t>Please keep in mind the following</w:t>
      </w:r>
      <w:r w:rsidR="0074074E">
        <w:t xml:space="preserve"> four guidelines</w:t>
      </w:r>
      <w:r>
        <w:t>:</w:t>
      </w:r>
    </w:p>
    <w:p w14:paraId="4C2BF2A0" w14:textId="79D34D35" w:rsidR="0074074E" w:rsidRPr="006B3340" w:rsidRDefault="006401E7" w:rsidP="00FA410E">
      <w:pPr>
        <w:pStyle w:val="ListParagraph"/>
        <w:numPr>
          <w:ilvl w:val="0"/>
          <w:numId w:val="8"/>
        </w:numPr>
        <w:spacing w:after="0" w:line="240" w:lineRule="auto"/>
      </w:pPr>
      <w:r w:rsidRPr="006B3340">
        <w:t>E</w:t>
      </w:r>
      <w:r w:rsidR="0067325B" w:rsidRPr="006B3340">
        <w:t xml:space="preserve">ffort should be made to </w:t>
      </w:r>
      <w:r w:rsidR="006B3340" w:rsidRPr="006B3340">
        <w:t xml:space="preserve">follow CSU’s Principles of Community and </w:t>
      </w:r>
      <w:r w:rsidR="0067325B" w:rsidRPr="006B3340">
        <w:t>extend employment opportunities</w:t>
      </w:r>
      <w:r w:rsidR="006B3340">
        <w:t xml:space="preserve"> that are inclusive of all </w:t>
      </w:r>
      <w:r w:rsidR="006B3340" w:rsidRPr="006B3340">
        <w:t>students.</w:t>
      </w:r>
    </w:p>
    <w:p w14:paraId="4D07CA07" w14:textId="1BF422A8" w:rsidR="0074074E" w:rsidRDefault="0074074E" w:rsidP="00FA410E">
      <w:pPr>
        <w:pStyle w:val="ListParagraph"/>
        <w:numPr>
          <w:ilvl w:val="0"/>
          <w:numId w:val="8"/>
        </w:numPr>
        <w:spacing w:after="0" w:line="240" w:lineRule="auto"/>
      </w:pPr>
      <w:r>
        <w:t>R</w:t>
      </w:r>
      <w:r w:rsidR="0067325B">
        <w:t>ecord</w:t>
      </w:r>
      <w:r>
        <w:t>s</w:t>
      </w:r>
      <w:r w:rsidR="0067325B">
        <w:t xml:space="preserve"> must be kept </w:t>
      </w:r>
      <w:r w:rsidR="00257721">
        <w:t xml:space="preserve">at the college level </w:t>
      </w:r>
      <w:r w:rsidR="0067325B">
        <w:t>of the distribution of funds in spreadsheet form</w:t>
      </w:r>
      <w:r>
        <w:t>.</w:t>
      </w:r>
    </w:p>
    <w:p w14:paraId="3EDE4995" w14:textId="36A17A1C" w:rsidR="0074074E" w:rsidRDefault="0074074E" w:rsidP="00FA410E">
      <w:pPr>
        <w:pStyle w:val="ListParagraph"/>
        <w:numPr>
          <w:ilvl w:val="0"/>
          <w:numId w:val="8"/>
        </w:numPr>
        <w:spacing w:after="0" w:line="240" w:lineRule="auto"/>
      </w:pPr>
      <w:r>
        <w:t>Requests w</w:t>
      </w:r>
      <w:r w:rsidR="0067325B">
        <w:t>ill be funded at $13/hour – any salary above that level must be covered by the unit</w:t>
      </w:r>
      <w:r>
        <w:t>.</w:t>
      </w:r>
    </w:p>
    <w:p w14:paraId="70B9A734" w14:textId="7806374B" w:rsidR="0067325B" w:rsidRDefault="0074074E" w:rsidP="00FA410E">
      <w:pPr>
        <w:pStyle w:val="ListParagraph"/>
        <w:numPr>
          <w:ilvl w:val="0"/>
          <w:numId w:val="8"/>
        </w:numPr>
        <w:spacing w:after="0" w:line="240" w:lineRule="auto"/>
      </w:pPr>
      <w:r>
        <w:t>U</w:t>
      </w:r>
      <w:r w:rsidR="0067325B">
        <w:t xml:space="preserve">nits and faculty themselves must identify </w:t>
      </w:r>
      <w:r w:rsidR="002C60E9">
        <w:t xml:space="preserve">candidates </w:t>
      </w:r>
      <w:r w:rsidR="0067325B">
        <w:t xml:space="preserve">and </w:t>
      </w:r>
      <w:r w:rsidR="002C60E9">
        <w:t>do the hiring</w:t>
      </w:r>
      <w:r w:rsidR="0067325B">
        <w:t>. There will be no central support for hiring</w:t>
      </w:r>
      <w:r w:rsidR="00D25359">
        <w:t xml:space="preserve"> processes</w:t>
      </w:r>
      <w:r w:rsidR="0067325B">
        <w:t>, beyond templates we</w:t>
      </w:r>
      <w:r w:rsidR="00257721">
        <w:t xml:space="preserve"> will send when we approve </w:t>
      </w:r>
      <w:r w:rsidR="0067325B">
        <w:t xml:space="preserve">funding. </w:t>
      </w:r>
    </w:p>
    <w:p w14:paraId="3A3D2A7B" w14:textId="4BEBCD1A" w:rsidR="0067325B" w:rsidRDefault="0067325B" w:rsidP="00FA410E">
      <w:pPr>
        <w:spacing w:after="0" w:line="240" w:lineRule="auto"/>
        <w:contextualSpacing/>
      </w:pPr>
    </w:p>
    <w:p w14:paraId="51DA0C7D" w14:textId="602102BC" w:rsidR="00635C35" w:rsidRDefault="00BA6EE7" w:rsidP="00796749">
      <w:pPr>
        <w:spacing w:after="0" w:line="240" w:lineRule="auto"/>
        <w:rPr>
          <w:b/>
        </w:rPr>
      </w:pPr>
      <w:r>
        <w:rPr>
          <w:b/>
        </w:rPr>
        <w:t>Hiring and</w:t>
      </w:r>
      <w:r w:rsidR="00635C35" w:rsidRPr="00635C35">
        <w:rPr>
          <w:b/>
        </w:rPr>
        <w:t xml:space="preserve"> Budget Details</w:t>
      </w:r>
    </w:p>
    <w:p w14:paraId="6D72D257" w14:textId="77777777" w:rsidR="000B3B78" w:rsidRPr="00635C35" w:rsidRDefault="000B3B78" w:rsidP="00796749">
      <w:pPr>
        <w:spacing w:after="0" w:line="240" w:lineRule="auto"/>
        <w:rPr>
          <w:b/>
        </w:rPr>
      </w:pPr>
    </w:p>
    <w:p w14:paraId="5B2F99BA" w14:textId="691A8440" w:rsidR="0074074E" w:rsidRDefault="00E52105" w:rsidP="0074074E">
      <w:pPr>
        <w:spacing w:after="0" w:line="240" w:lineRule="auto"/>
      </w:pPr>
      <w:r>
        <w:t>F</w:t>
      </w:r>
      <w:r w:rsidR="00635C35" w:rsidRPr="00635C35">
        <w:t>und</w:t>
      </w:r>
      <w:r>
        <w:t>ing is available for</w:t>
      </w:r>
      <w:r w:rsidR="00635C35" w:rsidRPr="00635C35">
        <w:t xml:space="preserve"> student hourly appointments at the undergraduate and graduate level up to 20 hours a week. </w:t>
      </w:r>
      <w:r w:rsidR="00D25359">
        <w:t>T</w:t>
      </w:r>
      <w:r w:rsidR="00635C35" w:rsidRPr="00635C35">
        <w:t>he hiring will be conducted within your depart</w:t>
      </w:r>
      <w:r w:rsidR="00257721">
        <w:t xml:space="preserve">ment and the Provost will send </w:t>
      </w:r>
      <w:r w:rsidR="00635C35" w:rsidRPr="00635C35">
        <w:t>funds to reimburse.</w:t>
      </w:r>
      <w:r w:rsidR="0074074E">
        <w:t xml:space="preserve"> Here’s what you need to know:</w:t>
      </w:r>
    </w:p>
    <w:p w14:paraId="4C29644A" w14:textId="77777777" w:rsidR="00E35D0B" w:rsidRDefault="00E35D0B" w:rsidP="0074074E">
      <w:pPr>
        <w:spacing w:after="0" w:line="240" w:lineRule="auto"/>
      </w:pPr>
    </w:p>
    <w:p w14:paraId="6AF93E0D" w14:textId="261948CD" w:rsidR="00E35D0B" w:rsidRDefault="00E35D0B" w:rsidP="00E35D0B">
      <w:pPr>
        <w:pStyle w:val="ListParagraph"/>
        <w:numPr>
          <w:ilvl w:val="0"/>
          <w:numId w:val="13"/>
        </w:numPr>
        <w:spacing w:after="0" w:line="240" w:lineRule="auto"/>
      </w:pPr>
      <w:r>
        <w:t>Faculty will be responsible for</w:t>
      </w:r>
      <w:r w:rsidR="00257721">
        <w:t xml:space="preserve"> locating </w:t>
      </w:r>
      <w:r>
        <w:t>their own student</w:t>
      </w:r>
      <w:r w:rsidR="00257721">
        <w:t xml:space="preserve"> employee and working with the college HR </w:t>
      </w:r>
      <w:r w:rsidR="0026249C">
        <w:t>professional</w:t>
      </w:r>
      <w:r w:rsidR="00257721">
        <w:t xml:space="preserve"> on hiring</w:t>
      </w:r>
      <w:r w:rsidR="0026249C">
        <w:t>.</w:t>
      </w:r>
    </w:p>
    <w:p w14:paraId="76CE6A63" w14:textId="24622E24" w:rsidR="00E35D0B" w:rsidRDefault="00E35D0B" w:rsidP="00E35D0B">
      <w:pPr>
        <w:pStyle w:val="ListParagraph"/>
        <w:numPr>
          <w:ilvl w:val="0"/>
          <w:numId w:val="13"/>
        </w:numPr>
        <w:spacing w:after="0" w:line="240" w:lineRule="auto"/>
      </w:pPr>
      <w:r>
        <w:t>Faculty who need help in identifying potential candidates can reach out to CSU’s Career Center</w:t>
      </w:r>
      <w:r w:rsidR="0026249C">
        <w:t>.</w:t>
      </w:r>
    </w:p>
    <w:p w14:paraId="67D446EE" w14:textId="6590EB2D" w:rsidR="00E35D0B" w:rsidRDefault="00E35D0B" w:rsidP="00E35D0B">
      <w:pPr>
        <w:pStyle w:val="ListParagraph"/>
        <w:numPr>
          <w:ilvl w:val="0"/>
          <w:numId w:val="13"/>
        </w:numPr>
        <w:spacing w:after="0" w:line="240" w:lineRule="auto"/>
      </w:pPr>
      <w:r>
        <w:t xml:space="preserve">Department HR professionals will need to add student employees to the AAR </w:t>
      </w:r>
      <w:proofErr w:type="spellStart"/>
      <w:r>
        <w:t>TimeClock</w:t>
      </w:r>
      <w:proofErr w:type="spellEnd"/>
      <w:r>
        <w:t xml:space="preserve"> system</w:t>
      </w:r>
      <w:r w:rsidR="0026249C">
        <w:t>.</w:t>
      </w:r>
    </w:p>
    <w:p w14:paraId="55B2191D" w14:textId="6FD47435" w:rsidR="00E35D0B" w:rsidRDefault="00E35D0B" w:rsidP="00E35D0B">
      <w:pPr>
        <w:pStyle w:val="ListParagraph"/>
        <w:numPr>
          <w:ilvl w:val="0"/>
          <w:numId w:val="13"/>
        </w:numPr>
        <w:spacing w:after="0" w:line="240" w:lineRule="auto"/>
      </w:pPr>
      <w:r>
        <w:t xml:space="preserve">Faculty supervisors will need to approve student employee hours through </w:t>
      </w:r>
      <w:proofErr w:type="spellStart"/>
      <w:r>
        <w:t>TimeClock</w:t>
      </w:r>
      <w:proofErr w:type="spellEnd"/>
      <w:r w:rsidR="00E53C9C">
        <w:t>.</w:t>
      </w:r>
    </w:p>
    <w:p w14:paraId="2C7A42A8" w14:textId="447B0918" w:rsidR="00E35D0B" w:rsidRDefault="00E35D0B" w:rsidP="00FA410E">
      <w:pPr>
        <w:pStyle w:val="ListParagraph"/>
        <w:numPr>
          <w:ilvl w:val="0"/>
          <w:numId w:val="13"/>
        </w:numPr>
        <w:spacing w:after="0" w:line="240" w:lineRule="auto"/>
      </w:pPr>
      <w:r>
        <w:t xml:space="preserve">The </w:t>
      </w:r>
      <w:r w:rsidR="00257721">
        <w:t>Office of the Provost</w:t>
      </w:r>
      <w:r>
        <w:t xml:space="preserve"> will maintain and distribute funds through designated account numbers to the college/budget officers</w:t>
      </w:r>
      <w:r w:rsidR="00E53C9C">
        <w:t>.</w:t>
      </w:r>
    </w:p>
    <w:p w14:paraId="695BE7B1" w14:textId="4BDDCB5C" w:rsidR="006B3340" w:rsidRDefault="006B3340" w:rsidP="0074074E">
      <w:pPr>
        <w:spacing w:after="0" w:line="240" w:lineRule="auto"/>
      </w:pPr>
    </w:p>
    <w:p w14:paraId="16CF7765" w14:textId="77777777" w:rsidR="006B3340" w:rsidRDefault="006B3340">
      <w:pPr>
        <w:spacing w:line="259" w:lineRule="auto"/>
      </w:pPr>
      <w:r>
        <w:br w:type="page"/>
      </w:r>
    </w:p>
    <w:p w14:paraId="561CF861" w14:textId="77777777" w:rsidR="005B39E2" w:rsidRDefault="005B39E2" w:rsidP="005B39E2">
      <w:pPr>
        <w:pBdr>
          <w:bottom w:val="single" w:sz="4" w:space="1" w:color="auto"/>
        </w:pBdr>
        <w:spacing w:after="0" w:line="240" w:lineRule="auto"/>
        <w:jc w:val="center"/>
        <w:rPr>
          <w:b/>
          <w:bCs/>
          <w:sz w:val="28"/>
          <w:szCs w:val="28"/>
        </w:rPr>
      </w:pPr>
      <w:r>
        <w:rPr>
          <w:b/>
          <w:bCs/>
          <w:sz w:val="28"/>
          <w:szCs w:val="28"/>
        </w:rPr>
        <w:lastRenderedPageBreak/>
        <w:t>COVID-19 Teaching &amp; Research Student Employment Initiative</w:t>
      </w:r>
    </w:p>
    <w:p w14:paraId="326AF24A" w14:textId="5FC77EB7" w:rsidR="00E35D0B" w:rsidRPr="005B39E2" w:rsidRDefault="005B39E2" w:rsidP="005B39E2">
      <w:pPr>
        <w:pBdr>
          <w:bottom w:val="single" w:sz="4" w:space="1" w:color="auto"/>
        </w:pBdr>
        <w:spacing w:after="0" w:line="240" w:lineRule="auto"/>
        <w:jc w:val="center"/>
        <w:rPr>
          <w:b/>
          <w:bCs/>
          <w:sz w:val="28"/>
          <w:szCs w:val="28"/>
        </w:rPr>
      </w:pPr>
      <w:r>
        <w:rPr>
          <w:b/>
          <w:bCs/>
          <w:sz w:val="28"/>
          <w:szCs w:val="28"/>
        </w:rPr>
        <w:t>Spring 2021 Application</w:t>
      </w:r>
    </w:p>
    <w:p w14:paraId="1C623B14" w14:textId="7F81422F" w:rsidR="006B3340" w:rsidRDefault="006B3340" w:rsidP="0074074E">
      <w:pPr>
        <w:spacing w:after="0" w:line="240" w:lineRule="auto"/>
        <w:rPr>
          <w:b/>
          <w:bCs/>
        </w:rPr>
      </w:pPr>
    </w:p>
    <w:tbl>
      <w:tblPr>
        <w:tblStyle w:val="TableGrid"/>
        <w:tblW w:w="0" w:type="auto"/>
        <w:tblLook w:val="04A0" w:firstRow="1" w:lastRow="0" w:firstColumn="1" w:lastColumn="0" w:noHBand="0" w:noVBand="1"/>
      </w:tblPr>
      <w:tblGrid>
        <w:gridCol w:w="2335"/>
        <w:gridCol w:w="7015"/>
      </w:tblGrid>
      <w:tr w:rsidR="006B3340" w:rsidRPr="005B39E2" w14:paraId="46469ED2" w14:textId="77777777" w:rsidTr="005B39E2">
        <w:tc>
          <w:tcPr>
            <w:tcW w:w="2335" w:type="dxa"/>
            <w:shd w:val="clear" w:color="auto" w:fill="E7E6E6" w:themeFill="background2"/>
          </w:tcPr>
          <w:p w14:paraId="5B4829CF" w14:textId="77777777" w:rsidR="006B3340" w:rsidRDefault="006B3340" w:rsidP="006B3340">
            <w:pPr>
              <w:spacing w:line="240" w:lineRule="auto"/>
              <w:rPr>
                <w:b/>
                <w:bCs/>
                <w:sz w:val="24"/>
                <w:szCs w:val="24"/>
              </w:rPr>
            </w:pPr>
            <w:r w:rsidRPr="005B39E2">
              <w:rPr>
                <w:b/>
                <w:bCs/>
                <w:sz w:val="24"/>
                <w:szCs w:val="24"/>
              </w:rPr>
              <w:t>Name</w:t>
            </w:r>
          </w:p>
          <w:p w14:paraId="3B65B9FD" w14:textId="19E0AC8C" w:rsidR="005B39E2" w:rsidRPr="005B39E2" w:rsidRDefault="005B39E2" w:rsidP="006B3340">
            <w:pPr>
              <w:spacing w:line="240" w:lineRule="auto"/>
              <w:rPr>
                <w:b/>
                <w:bCs/>
                <w:sz w:val="24"/>
                <w:szCs w:val="24"/>
              </w:rPr>
            </w:pPr>
          </w:p>
        </w:tc>
        <w:tc>
          <w:tcPr>
            <w:tcW w:w="7015" w:type="dxa"/>
            <w:shd w:val="clear" w:color="auto" w:fill="E7E6E6" w:themeFill="background2"/>
          </w:tcPr>
          <w:p w14:paraId="489CE694" w14:textId="4143EC79" w:rsidR="006B3340" w:rsidRPr="005B39E2" w:rsidRDefault="006B3340" w:rsidP="0074074E">
            <w:pPr>
              <w:spacing w:line="240" w:lineRule="auto"/>
              <w:rPr>
                <w:b/>
                <w:bCs/>
                <w:sz w:val="24"/>
                <w:szCs w:val="24"/>
              </w:rPr>
            </w:pPr>
          </w:p>
        </w:tc>
      </w:tr>
      <w:tr w:rsidR="006B3340" w:rsidRPr="005B39E2" w14:paraId="02DAC892" w14:textId="77777777" w:rsidTr="006B3340">
        <w:tc>
          <w:tcPr>
            <w:tcW w:w="2335" w:type="dxa"/>
          </w:tcPr>
          <w:p w14:paraId="06A75512" w14:textId="77777777" w:rsidR="006B3340" w:rsidRDefault="006B3340" w:rsidP="006B3340">
            <w:pPr>
              <w:spacing w:line="240" w:lineRule="auto"/>
              <w:rPr>
                <w:b/>
                <w:bCs/>
                <w:sz w:val="24"/>
                <w:szCs w:val="24"/>
              </w:rPr>
            </w:pPr>
            <w:r w:rsidRPr="005B39E2">
              <w:rPr>
                <w:b/>
                <w:bCs/>
                <w:sz w:val="24"/>
                <w:szCs w:val="24"/>
              </w:rPr>
              <w:t>College</w:t>
            </w:r>
          </w:p>
          <w:p w14:paraId="1E47BD13" w14:textId="55750E02" w:rsidR="005B39E2" w:rsidRPr="005B39E2" w:rsidRDefault="005B39E2" w:rsidP="006B3340">
            <w:pPr>
              <w:spacing w:line="240" w:lineRule="auto"/>
              <w:rPr>
                <w:b/>
                <w:bCs/>
                <w:sz w:val="24"/>
                <w:szCs w:val="24"/>
              </w:rPr>
            </w:pPr>
          </w:p>
        </w:tc>
        <w:tc>
          <w:tcPr>
            <w:tcW w:w="7015" w:type="dxa"/>
          </w:tcPr>
          <w:p w14:paraId="412D5320" w14:textId="65D3A9EF" w:rsidR="006B3340" w:rsidRPr="005B39E2" w:rsidRDefault="006B3340" w:rsidP="0074074E">
            <w:pPr>
              <w:spacing w:line="240" w:lineRule="auto"/>
              <w:rPr>
                <w:b/>
                <w:bCs/>
                <w:sz w:val="24"/>
                <w:szCs w:val="24"/>
              </w:rPr>
            </w:pPr>
          </w:p>
        </w:tc>
      </w:tr>
      <w:tr w:rsidR="006B3340" w:rsidRPr="005B39E2" w14:paraId="42C4FE62" w14:textId="77777777" w:rsidTr="005B39E2">
        <w:tc>
          <w:tcPr>
            <w:tcW w:w="2335" w:type="dxa"/>
            <w:shd w:val="clear" w:color="auto" w:fill="E7E6E6" w:themeFill="background2"/>
          </w:tcPr>
          <w:p w14:paraId="67FA69F7" w14:textId="77777777" w:rsidR="006B3340" w:rsidRDefault="006B3340" w:rsidP="006B3340">
            <w:pPr>
              <w:spacing w:line="240" w:lineRule="auto"/>
              <w:rPr>
                <w:b/>
                <w:bCs/>
                <w:sz w:val="24"/>
                <w:szCs w:val="24"/>
              </w:rPr>
            </w:pPr>
            <w:r w:rsidRPr="005B39E2">
              <w:rPr>
                <w:b/>
                <w:bCs/>
                <w:sz w:val="24"/>
                <w:szCs w:val="24"/>
              </w:rPr>
              <w:t>Department</w:t>
            </w:r>
          </w:p>
          <w:p w14:paraId="1E4D49A1" w14:textId="5C774E0F" w:rsidR="005B39E2" w:rsidRPr="005B39E2" w:rsidRDefault="005B39E2" w:rsidP="006B3340">
            <w:pPr>
              <w:spacing w:line="240" w:lineRule="auto"/>
              <w:rPr>
                <w:b/>
                <w:bCs/>
                <w:sz w:val="24"/>
                <w:szCs w:val="24"/>
              </w:rPr>
            </w:pPr>
          </w:p>
        </w:tc>
        <w:tc>
          <w:tcPr>
            <w:tcW w:w="7015" w:type="dxa"/>
            <w:shd w:val="clear" w:color="auto" w:fill="E7E6E6" w:themeFill="background2"/>
          </w:tcPr>
          <w:p w14:paraId="160E6F00" w14:textId="042B16B6" w:rsidR="006B3340" w:rsidRPr="005B39E2" w:rsidRDefault="006B3340" w:rsidP="0074074E">
            <w:pPr>
              <w:spacing w:line="240" w:lineRule="auto"/>
              <w:rPr>
                <w:b/>
                <w:bCs/>
                <w:sz w:val="24"/>
                <w:szCs w:val="24"/>
              </w:rPr>
            </w:pPr>
          </w:p>
        </w:tc>
      </w:tr>
      <w:tr w:rsidR="006B3340" w:rsidRPr="005B39E2" w14:paraId="3B71D616" w14:textId="77777777" w:rsidTr="006B3340">
        <w:tc>
          <w:tcPr>
            <w:tcW w:w="2335" w:type="dxa"/>
          </w:tcPr>
          <w:p w14:paraId="424E31BD" w14:textId="420AE5B8" w:rsidR="006B3340" w:rsidRDefault="006B3340" w:rsidP="006B3340">
            <w:pPr>
              <w:spacing w:line="240" w:lineRule="auto"/>
              <w:rPr>
                <w:b/>
                <w:bCs/>
                <w:sz w:val="24"/>
                <w:szCs w:val="24"/>
              </w:rPr>
            </w:pPr>
            <w:r w:rsidRPr="005B39E2">
              <w:rPr>
                <w:b/>
                <w:bCs/>
                <w:sz w:val="24"/>
                <w:szCs w:val="24"/>
              </w:rPr>
              <w:t xml:space="preserve">Brief description of </w:t>
            </w:r>
            <w:r w:rsidR="00102CD0" w:rsidRPr="005B39E2">
              <w:rPr>
                <w:b/>
                <w:bCs/>
                <w:sz w:val="24"/>
                <w:szCs w:val="24"/>
              </w:rPr>
              <w:t xml:space="preserve">the </w:t>
            </w:r>
            <w:r w:rsidR="005B39E2">
              <w:rPr>
                <w:b/>
                <w:bCs/>
                <w:sz w:val="24"/>
                <w:szCs w:val="24"/>
              </w:rPr>
              <w:t xml:space="preserve">work being asked of </w:t>
            </w:r>
            <w:r w:rsidR="00102CD0" w:rsidRPr="005B39E2">
              <w:rPr>
                <w:b/>
                <w:bCs/>
                <w:sz w:val="24"/>
                <w:szCs w:val="24"/>
              </w:rPr>
              <w:t>the student employee</w:t>
            </w:r>
          </w:p>
          <w:p w14:paraId="1A5FD5F6" w14:textId="0CC024BE" w:rsidR="005B39E2" w:rsidRPr="005B39E2" w:rsidRDefault="005B39E2" w:rsidP="006B3340">
            <w:pPr>
              <w:spacing w:line="240" w:lineRule="auto"/>
              <w:rPr>
                <w:b/>
                <w:bCs/>
                <w:sz w:val="24"/>
                <w:szCs w:val="24"/>
              </w:rPr>
            </w:pPr>
          </w:p>
        </w:tc>
        <w:tc>
          <w:tcPr>
            <w:tcW w:w="7015" w:type="dxa"/>
          </w:tcPr>
          <w:p w14:paraId="69A00878" w14:textId="0412F247" w:rsidR="00BE5081" w:rsidRPr="005B39E2" w:rsidRDefault="00BE5081" w:rsidP="0074074E">
            <w:pPr>
              <w:spacing w:line="240" w:lineRule="auto"/>
              <w:rPr>
                <w:b/>
                <w:bCs/>
                <w:sz w:val="24"/>
                <w:szCs w:val="24"/>
              </w:rPr>
            </w:pPr>
          </w:p>
        </w:tc>
      </w:tr>
      <w:tr w:rsidR="006B3340" w:rsidRPr="005B39E2" w14:paraId="6EF4B97A" w14:textId="77777777" w:rsidTr="005B39E2">
        <w:tc>
          <w:tcPr>
            <w:tcW w:w="2335" w:type="dxa"/>
            <w:shd w:val="clear" w:color="auto" w:fill="E7E6E6" w:themeFill="background2"/>
          </w:tcPr>
          <w:p w14:paraId="3DCBA4B8" w14:textId="77777777" w:rsidR="00102CD0" w:rsidRPr="005B39E2" w:rsidRDefault="006B3340" w:rsidP="006B3340">
            <w:pPr>
              <w:spacing w:line="240" w:lineRule="auto"/>
              <w:rPr>
                <w:b/>
                <w:bCs/>
                <w:sz w:val="24"/>
                <w:szCs w:val="24"/>
              </w:rPr>
            </w:pPr>
            <w:r w:rsidRPr="005B39E2">
              <w:rPr>
                <w:b/>
                <w:bCs/>
                <w:sz w:val="24"/>
                <w:szCs w:val="24"/>
              </w:rPr>
              <w:t>Identify</w:t>
            </w:r>
            <w:r w:rsidR="00102CD0" w:rsidRPr="005B39E2">
              <w:rPr>
                <w:b/>
                <w:bCs/>
                <w:sz w:val="24"/>
                <w:szCs w:val="24"/>
              </w:rPr>
              <w:t xml:space="preserve"> specific</w:t>
            </w:r>
          </w:p>
          <w:p w14:paraId="356F0C08" w14:textId="36F93137" w:rsidR="006B3340" w:rsidRPr="005B39E2" w:rsidRDefault="005B39E2" w:rsidP="006B3340">
            <w:pPr>
              <w:spacing w:line="240" w:lineRule="auto"/>
              <w:rPr>
                <w:b/>
                <w:bCs/>
                <w:sz w:val="24"/>
                <w:szCs w:val="24"/>
              </w:rPr>
            </w:pPr>
            <w:r>
              <w:rPr>
                <w:b/>
                <w:bCs/>
                <w:sz w:val="24"/>
                <w:szCs w:val="24"/>
              </w:rPr>
              <w:t>C</w:t>
            </w:r>
            <w:r w:rsidR="006B3340" w:rsidRPr="005B39E2">
              <w:rPr>
                <w:b/>
                <w:bCs/>
                <w:sz w:val="24"/>
                <w:szCs w:val="24"/>
              </w:rPr>
              <w:t xml:space="preserve">ourse </w:t>
            </w:r>
            <w:r w:rsidR="00102CD0" w:rsidRPr="005B39E2">
              <w:rPr>
                <w:b/>
                <w:bCs/>
                <w:sz w:val="24"/>
                <w:szCs w:val="24"/>
              </w:rPr>
              <w:t>and/or</w:t>
            </w:r>
          </w:p>
          <w:p w14:paraId="6E3434E9" w14:textId="6C30E8F9" w:rsidR="006B3340" w:rsidRDefault="005B39E2" w:rsidP="006B3340">
            <w:pPr>
              <w:spacing w:line="240" w:lineRule="auto"/>
              <w:rPr>
                <w:b/>
                <w:bCs/>
                <w:sz w:val="24"/>
                <w:szCs w:val="24"/>
              </w:rPr>
            </w:pPr>
            <w:r>
              <w:rPr>
                <w:b/>
                <w:bCs/>
                <w:sz w:val="24"/>
                <w:szCs w:val="24"/>
              </w:rPr>
              <w:t>R</w:t>
            </w:r>
            <w:r w:rsidR="006B3340" w:rsidRPr="005B39E2">
              <w:rPr>
                <w:b/>
                <w:bCs/>
                <w:sz w:val="24"/>
                <w:szCs w:val="24"/>
              </w:rPr>
              <w:t xml:space="preserve">esearch </w:t>
            </w:r>
            <w:r>
              <w:rPr>
                <w:b/>
                <w:bCs/>
                <w:sz w:val="24"/>
                <w:szCs w:val="24"/>
              </w:rPr>
              <w:t>P</w:t>
            </w:r>
            <w:r w:rsidR="006B3340" w:rsidRPr="005B39E2">
              <w:rPr>
                <w:b/>
                <w:bCs/>
                <w:sz w:val="24"/>
                <w:szCs w:val="24"/>
              </w:rPr>
              <w:t>roject</w:t>
            </w:r>
          </w:p>
          <w:p w14:paraId="192ED273" w14:textId="4CD6F9A6" w:rsidR="005B39E2" w:rsidRPr="005B39E2" w:rsidRDefault="005B39E2" w:rsidP="006B3340">
            <w:pPr>
              <w:spacing w:line="240" w:lineRule="auto"/>
              <w:rPr>
                <w:b/>
                <w:bCs/>
                <w:sz w:val="24"/>
                <w:szCs w:val="24"/>
              </w:rPr>
            </w:pPr>
          </w:p>
        </w:tc>
        <w:tc>
          <w:tcPr>
            <w:tcW w:w="7015" w:type="dxa"/>
            <w:shd w:val="clear" w:color="auto" w:fill="E7E6E6" w:themeFill="background2"/>
          </w:tcPr>
          <w:p w14:paraId="344C520E" w14:textId="65E53D12" w:rsidR="00BE5081" w:rsidRPr="005B39E2" w:rsidRDefault="00BE5081" w:rsidP="0074074E">
            <w:pPr>
              <w:spacing w:line="240" w:lineRule="auto"/>
              <w:rPr>
                <w:b/>
                <w:bCs/>
                <w:sz w:val="24"/>
                <w:szCs w:val="24"/>
              </w:rPr>
            </w:pPr>
          </w:p>
        </w:tc>
      </w:tr>
      <w:tr w:rsidR="00102CD0" w:rsidRPr="005B39E2" w14:paraId="5D857014" w14:textId="77777777" w:rsidTr="006B3340">
        <w:tc>
          <w:tcPr>
            <w:tcW w:w="2335" w:type="dxa"/>
          </w:tcPr>
          <w:p w14:paraId="6BAC1B7B" w14:textId="0AF2BA87" w:rsidR="00102CD0" w:rsidRPr="005B39E2" w:rsidRDefault="00102CD0" w:rsidP="006B3340">
            <w:pPr>
              <w:spacing w:line="240" w:lineRule="auto"/>
              <w:rPr>
                <w:b/>
                <w:bCs/>
                <w:sz w:val="24"/>
                <w:szCs w:val="24"/>
              </w:rPr>
            </w:pPr>
            <w:r w:rsidRPr="005B39E2">
              <w:rPr>
                <w:b/>
                <w:bCs/>
                <w:sz w:val="24"/>
                <w:szCs w:val="24"/>
              </w:rPr>
              <w:t xml:space="preserve">Identify any training needed for </w:t>
            </w:r>
            <w:r w:rsidR="005B39E2">
              <w:rPr>
                <w:b/>
                <w:bCs/>
                <w:sz w:val="24"/>
                <w:szCs w:val="24"/>
              </w:rPr>
              <w:t xml:space="preserve">the </w:t>
            </w:r>
            <w:r w:rsidRPr="005B39E2">
              <w:rPr>
                <w:b/>
                <w:bCs/>
                <w:sz w:val="24"/>
                <w:szCs w:val="24"/>
              </w:rPr>
              <w:t xml:space="preserve">student employee </w:t>
            </w:r>
            <w:r w:rsidRPr="005B39E2">
              <w:rPr>
                <w:sz w:val="20"/>
                <w:szCs w:val="20"/>
              </w:rPr>
              <w:t>(technology, seating chart instruction, etc.)</w:t>
            </w:r>
          </w:p>
        </w:tc>
        <w:tc>
          <w:tcPr>
            <w:tcW w:w="7015" w:type="dxa"/>
          </w:tcPr>
          <w:p w14:paraId="44A73412" w14:textId="2664CCFB" w:rsidR="00102CD0" w:rsidRPr="005B39E2" w:rsidRDefault="00102CD0" w:rsidP="00BE5081">
            <w:pPr>
              <w:spacing w:line="240" w:lineRule="auto"/>
              <w:rPr>
                <w:b/>
                <w:bCs/>
                <w:sz w:val="24"/>
                <w:szCs w:val="24"/>
              </w:rPr>
            </w:pPr>
          </w:p>
        </w:tc>
      </w:tr>
    </w:tbl>
    <w:p w14:paraId="1CD4EFB3" w14:textId="286A66AA" w:rsidR="006B3340" w:rsidRDefault="006B3340" w:rsidP="0074074E">
      <w:pPr>
        <w:spacing w:after="0" w:line="240" w:lineRule="auto"/>
        <w:rPr>
          <w:b/>
          <w:bCs/>
        </w:rPr>
      </w:pPr>
    </w:p>
    <w:p w14:paraId="14F1431B" w14:textId="5F44FB46" w:rsidR="00102CD0" w:rsidRPr="005B39E2" w:rsidRDefault="00102CD0" w:rsidP="0074074E">
      <w:pPr>
        <w:spacing w:after="0" w:line="240" w:lineRule="auto"/>
        <w:rPr>
          <w:b/>
          <w:bCs/>
          <w:sz w:val="28"/>
          <w:szCs w:val="28"/>
        </w:rPr>
      </w:pPr>
      <w:r w:rsidRPr="005B39E2">
        <w:rPr>
          <w:b/>
          <w:bCs/>
          <w:sz w:val="28"/>
          <w:szCs w:val="28"/>
        </w:rPr>
        <w:t>Proposed Budget:</w:t>
      </w:r>
    </w:p>
    <w:p w14:paraId="7468A8CF" w14:textId="77777777" w:rsidR="00102CD0" w:rsidRDefault="00102CD0" w:rsidP="0074074E">
      <w:pPr>
        <w:spacing w:after="0" w:line="240" w:lineRule="auto"/>
        <w:rPr>
          <w:b/>
          <w:bCs/>
        </w:rPr>
      </w:pPr>
    </w:p>
    <w:tbl>
      <w:tblPr>
        <w:tblStyle w:val="TableGrid"/>
        <w:tblW w:w="0" w:type="auto"/>
        <w:tblLook w:val="04A0" w:firstRow="1" w:lastRow="0" w:firstColumn="1" w:lastColumn="0" w:noHBand="0" w:noVBand="1"/>
      </w:tblPr>
      <w:tblGrid>
        <w:gridCol w:w="1870"/>
        <w:gridCol w:w="1870"/>
        <w:gridCol w:w="1870"/>
        <w:gridCol w:w="1870"/>
        <w:gridCol w:w="1870"/>
      </w:tblGrid>
      <w:tr w:rsidR="00102CD0" w14:paraId="39A02110" w14:textId="77777777" w:rsidTr="005B39E2">
        <w:tc>
          <w:tcPr>
            <w:tcW w:w="1870" w:type="dxa"/>
            <w:shd w:val="clear" w:color="auto" w:fill="E7E6E6" w:themeFill="background2"/>
          </w:tcPr>
          <w:p w14:paraId="593A4F9C" w14:textId="0AC26C50" w:rsidR="00102CD0" w:rsidRDefault="00102CD0" w:rsidP="005B39E2">
            <w:pPr>
              <w:spacing w:line="240" w:lineRule="auto"/>
              <w:jc w:val="center"/>
              <w:rPr>
                <w:b/>
                <w:bCs/>
              </w:rPr>
            </w:pPr>
            <w:r>
              <w:rPr>
                <w:b/>
                <w:bCs/>
              </w:rPr>
              <w:t>Course and/or Research Project</w:t>
            </w:r>
          </w:p>
        </w:tc>
        <w:tc>
          <w:tcPr>
            <w:tcW w:w="1870" w:type="dxa"/>
            <w:shd w:val="clear" w:color="auto" w:fill="E7E6E6" w:themeFill="background2"/>
          </w:tcPr>
          <w:p w14:paraId="2D0CF754" w14:textId="720EB5A1" w:rsidR="00102CD0" w:rsidRDefault="00102CD0" w:rsidP="005B39E2">
            <w:pPr>
              <w:spacing w:line="240" w:lineRule="auto"/>
              <w:jc w:val="center"/>
              <w:rPr>
                <w:b/>
                <w:bCs/>
              </w:rPr>
            </w:pPr>
            <w:r>
              <w:rPr>
                <w:b/>
                <w:bCs/>
              </w:rPr>
              <w:t># of Weeks</w:t>
            </w:r>
          </w:p>
        </w:tc>
        <w:tc>
          <w:tcPr>
            <w:tcW w:w="1870" w:type="dxa"/>
            <w:shd w:val="clear" w:color="auto" w:fill="E7E6E6" w:themeFill="background2"/>
          </w:tcPr>
          <w:p w14:paraId="65791B51" w14:textId="5DF40C7C" w:rsidR="00102CD0" w:rsidRDefault="00102CD0" w:rsidP="005B39E2">
            <w:pPr>
              <w:spacing w:line="240" w:lineRule="auto"/>
              <w:jc w:val="center"/>
              <w:rPr>
                <w:b/>
                <w:bCs/>
              </w:rPr>
            </w:pPr>
            <w:r>
              <w:rPr>
                <w:b/>
                <w:bCs/>
              </w:rPr>
              <w:t>Hours/week</w:t>
            </w:r>
          </w:p>
        </w:tc>
        <w:tc>
          <w:tcPr>
            <w:tcW w:w="1870" w:type="dxa"/>
            <w:shd w:val="clear" w:color="auto" w:fill="E7E6E6" w:themeFill="background2"/>
          </w:tcPr>
          <w:p w14:paraId="7219EF67" w14:textId="4B323F49" w:rsidR="00102CD0" w:rsidRDefault="005B39E2" w:rsidP="005B39E2">
            <w:pPr>
              <w:spacing w:line="240" w:lineRule="auto"/>
              <w:jc w:val="center"/>
              <w:rPr>
                <w:b/>
                <w:bCs/>
              </w:rPr>
            </w:pPr>
            <w:r>
              <w:rPr>
                <w:b/>
                <w:bCs/>
              </w:rPr>
              <w:t>Total Hours</w:t>
            </w:r>
          </w:p>
        </w:tc>
        <w:tc>
          <w:tcPr>
            <w:tcW w:w="1870" w:type="dxa"/>
            <w:shd w:val="clear" w:color="auto" w:fill="E7E6E6" w:themeFill="background2"/>
          </w:tcPr>
          <w:p w14:paraId="680241B8" w14:textId="0B049E1C" w:rsidR="00102CD0" w:rsidRDefault="005B39E2" w:rsidP="005B39E2">
            <w:pPr>
              <w:spacing w:line="240" w:lineRule="auto"/>
              <w:jc w:val="center"/>
              <w:rPr>
                <w:b/>
                <w:bCs/>
              </w:rPr>
            </w:pPr>
            <w:r>
              <w:rPr>
                <w:b/>
                <w:bCs/>
              </w:rPr>
              <w:t>Total Cost at $13.00/hour</w:t>
            </w:r>
          </w:p>
        </w:tc>
      </w:tr>
      <w:tr w:rsidR="00102CD0" w14:paraId="51875A86" w14:textId="77777777" w:rsidTr="005B39E2">
        <w:trPr>
          <w:trHeight w:val="1286"/>
        </w:trPr>
        <w:tc>
          <w:tcPr>
            <w:tcW w:w="1870" w:type="dxa"/>
          </w:tcPr>
          <w:p w14:paraId="4F2127E5" w14:textId="5C8D6F55" w:rsidR="00BE5081" w:rsidRDefault="00BE5081" w:rsidP="0074074E">
            <w:pPr>
              <w:spacing w:line="240" w:lineRule="auto"/>
              <w:rPr>
                <w:b/>
                <w:bCs/>
              </w:rPr>
            </w:pPr>
            <w:bookmarkStart w:id="0" w:name="_GoBack"/>
            <w:bookmarkEnd w:id="0"/>
          </w:p>
        </w:tc>
        <w:tc>
          <w:tcPr>
            <w:tcW w:w="1870" w:type="dxa"/>
          </w:tcPr>
          <w:p w14:paraId="4604682A" w14:textId="1A0F6B20" w:rsidR="00102CD0" w:rsidRDefault="00102CD0" w:rsidP="0074074E">
            <w:pPr>
              <w:spacing w:line="240" w:lineRule="auto"/>
              <w:rPr>
                <w:b/>
                <w:bCs/>
              </w:rPr>
            </w:pPr>
          </w:p>
        </w:tc>
        <w:tc>
          <w:tcPr>
            <w:tcW w:w="1870" w:type="dxa"/>
          </w:tcPr>
          <w:p w14:paraId="321CE348" w14:textId="5DB23E5D" w:rsidR="00102CD0" w:rsidRDefault="00102CD0" w:rsidP="0074074E">
            <w:pPr>
              <w:spacing w:line="240" w:lineRule="auto"/>
              <w:rPr>
                <w:b/>
                <w:bCs/>
              </w:rPr>
            </w:pPr>
          </w:p>
        </w:tc>
        <w:tc>
          <w:tcPr>
            <w:tcW w:w="1870" w:type="dxa"/>
          </w:tcPr>
          <w:p w14:paraId="19481AB3" w14:textId="3DD2DE98" w:rsidR="00102CD0" w:rsidRDefault="00102CD0" w:rsidP="0074074E">
            <w:pPr>
              <w:spacing w:line="240" w:lineRule="auto"/>
              <w:rPr>
                <w:b/>
                <w:bCs/>
              </w:rPr>
            </w:pPr>
          </w:p>
        </w:tc>
        <w:tc>
          <w:tcPr>
            <w:tcW w:w="1870" w:type="dxa"/>
          </w:tcPr>
          <w:p w14:paraId="7E34FAD3" w14:textId="0418932D" w:rsidR="00102CD0" w:rsidRDefault="00102CD0" w:rsidP="00903253">
            <w:pPr>
              <w:spacing w:line="240" w:lineRule="auto"/>
              <w:rPr>
                <w:b/>
                <w:bCs/>
              </w:rPr>
            </w:pPr>
          </w:p>
        </w:tc>
      </w:tr>
      <w:tr w:rsidR="005B39E2" w14:paraId="1AF37AF3" w14:textId="77777777" w:rsidTr="005B39E2">
        <w:trPr>
          <w:trHeight w:val="1286"/>
        </w:trPr>
        <w:tc>
          <w:tcPr>
            <w:tcW w:w="1870" w:type="dxa"/>
            <w:tcBorders>
              <w:bottom w:val="single" w:sz="4" w:space="0" w:color="auto"/>
            </w:tcBorders>
          </w:tcPr>
          <w:p w14:paraId="41A762E3" w14:textId="78E3478E" w:rsidR="005B39E2" w:rsidRDefault="005B39E2" w:rsidP="0074074E">
            <w:pPr>
              <w:spacing w:line="240" w:lineRule="auto"/>
              <w:rPr>
                <w:b/>
                <w:bCs/>
              </w:rPr>
            </w:pPr>
          </w:p>
        </w:tc>
        <w:tc>
          <w:tcPr>
            <w:tcW w:w="1870" w:type="dxa"/>
            <w:tcBorders>
              <w:bottom w:val="single" w:sz="4" w:space="0" w:color="auto"/>
            </w:tcBorders>
          </w:tcPr>
          <w:p w14:paraId="4D897DB3" w14:textId="455C16CB" w:rsidR="005B39E2" w:rsidRDefault="005B39E2" w:rsidP="0074074E">
            <w:pPr>
              <w:spacing w:line="240" w:lineRule="auto"/>
              <w:rPr>
                <w:b/>
                <w:bCs/>
              </w:rPr>
            </w:pPr>
          </w:p>
        </w:tc>
        <w:tc>
          <w:tcPr>
            <w:tcW w:w="1870" w:type="dxa"/>
            <w:tcBorders>
              <w:bottom w:val="single" w:sz="4" w:space="0" w:color="auto"/>
            </w:tcBorders>
          </w:tcPr>
          <w:p w14:paraId="2EA810B3" w14:textId="547270BE" w:rsidR="005B39E2" w:rsidRDefault="005B39E2" w:rsidP="0074074E">
            <w:pPr>
              <w:spacing w:line="240" w:lineRule="auto"/>
              <w:rPr>
                <w:b/>
                <w:bCs/>
              </w:rPr>
            </w:pPr>
          </w:p>
        </w:tc>
        <w:tc>
          <w:tcPr>
            <w:tcW w:w="1870" w:type="dxa"/>
            <w:tcBorders>
              <w:bottom w:val="single" w:sz="4" w:space="0" w:color="auto"/>
            </w:tcBorders>
          </w:tcPr>
          <w:p w14:paraId="0095603F" w14:textId="29F5C424" w:rsidR="005B39E2" w:rsidRDefault="005B39E2" w:rsidP="0074074E">
            <w:pPr>
              <w:spacing w:line="240" w:lineRule="auto"/>
              <w:rPr>
                <w:b/>
                <w:bCs/>
              </w:rPr>
            </w:pPr>
          </w:p>
        </w:tc>
        <w:tc>
          <w:tcPr>
            <w:tcW w:w="1870" w:type="dxa"/>
          </w:tcPr>
          <w:p w14:paraId="7D9A13B8" w14:textId="38F4FF5F" w:rsidR="005B39E2" w:rsidRDefault="005B39E2" w:rsidP="00903253">
            <w:pPr>
              <w:spacing w:line="240" w:lineRule="auto"/>
              <w:rPr>
                <w:b/>
                <w:bCs/>
              </w:rPr>
            </w:pPr>
          </w:p>
        </w:tc>
      </w:tr>
      <w:tr w:rsidR="005B39E2" w14:paraId="4F9721AE" w14:textId="77777777" w:rsidTr="005B39E2">
        <w:trPr>
          <w:trHeight w:val="503"/>
        </w:trPr>
        <w:tc>
          <w:tcPr>
            <w:tcW w:w="7480" w:type="dxa"/>
            <w:gridSpan w:val="4"/>
            <w:tcBorders>
              <w:left w:val="nil"/>
              <w:bottom w:val="nil"/>
            </w:tcBorders>
          </w:tcPr>
          <w:p w14:paraId="4CD8DD1C" w14:textId="647CC093" w:rsidR="005B39E2" w:rsidRPr="005B39E2" w:rsidRDefault="005B39E2" w:rsidP="005B39E2">
            <w:pPr>
              <w:spacing w:line="240" w:lineRule="auto"/>
              <w:jc w:val="right"/>
              <w:rPr>
                <w:b/>
                <w:bCs/>
                <w:sz w:val="24"/>
                <w:szCs w:val="24"/>
              </w:rPr>
            </w:pPr>
            <w:r w:rsidRPr="005B39E2">
              <w:rPr>
                <w:b/>
                <w:bCs/>
                <w:sz w:val="24"/>
                <w:szCs w:val="24"/>
              </w:rPr>
              <w:t>Total Budget Request:</w:t>
            </w:r>
          </w:p>
        </w:tc>
        <w:tc>
          <w:tcPr>
            <w:tcW w:w="1870" w:type="dxa"/>
          </w:tcPr>
          <w:p w14:paraId="36A769EB" w14:textId="423CFC4F" w:rsidR="005B39E2" w:rsidRPr="005B39E2" w:rsidRDefault="005B39E2" w:rsidP="00903253">
            <w:pPr>
              <w:spacing w:line="240" w:lineRule="auto"/>
              <w:rPr>
                <w:b/>
                <w:bCs/>
                <w:sz w:val="24"/>
                <w:szCs w:val="24"/>
              </w:rPr>
            </w:pPr>
          </w:p>
        </w:tc>
      </w:tr>
    </w:tbl>
    <w:p w14:paraId="26EE889C" w14:textId="1760315F" w:rsidR="00102CD0" w:rsidRPr="006B3340" w:rsidRDefault="005B39E2" w:rsidP="0074074E">
      <w:pPr>
        <w:spacing w:after="0" w:line="240" w:lineRule="auto"/>
        <w:rPr>
          <w:b/>
          <w:bCs/>
        </w:rPr>
      </w:pPr>
      <w:r>
        <w:rPr>
          <w:b/>
          <w:bCs/>
        </w:rPr>
        <w:tab/>
      </w:r>
      <w:r>
        <w:rPr>
          <w:b/>
          <w:bCs/>
        </w:rPr>
        <w:tab/>
      </w:r>
      <w:r>
        <w:rPr>
          <w:b/>
          <w:bCs/>
        </w:rPr>
        <w:tab/>
      </w:r>
      <w:r>
        <w:rPr>
          <w:b/>
          <w:bCs/>
        </w:rPr>
        <w:tab/>
      </w:r>
      <w:r>
        <w:rPr>
          <w:b/>
          <w:bCs/>
        </w:rPr>
        <w:tab/>
      </w:r>
      <w:r>
        <w:rPr>
          <w:b/>
          <w:bCs/>
        </w:rPr>
        <w:tab/>
      </w:r>
      <w:r>
        <w:rPr>
          <w:b/>
          <w:bCs/>
        </w:rPr>
        <w:tab/>
      </w:r>
    </w:p>
    <w:sectPr w:rsidR="00102CD0" w:rsidRPr="006B33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72B42"/>
    <w:multiLevelType w:val="hybridMultilevel"/>
    <w:tmpl w:val="9BAE0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712F8"/>
    <w:multiLevelType w:val="hybridMultilevel"/>
    <w:tmpl w:val="BEA43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62616"/>
    <w:multiLevelType w:val="hybridMultilevel"/>
    <w:tmpl w:val="C8920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791ABF"/>
    <w:multiLevelType w:val="hybridMultilevel"/>
    <w:tmpl w:val="5C0CA79C"/>
    <w:lvl w:ilvl="0" w:tplc="B5F03B40">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4A4B8A"/>
    <w:multiLevelType w:val="hybridMultilevel"/>
    <w:tmpl w:val="4ABEB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A61FA7"/>
    <w:multiLevelType w:val="multilevel"/>
    <w:tmpl w:val="1CEE58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FD1C8D"/>
    <w:multiLevelType w:val="hybridMultilevel"/>
    <w:tmpl w:val="DDE0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B43B1"/>
    <w:multiLevelType w:val="hybridMultilevel"/>
    <w:tmpl w:val="3D3C7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151E54"/>
    <w:multiLevelType w:val="hybridMultilevel"/>
    <w:tmpl w:val="8390C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FE5406"/>
    <w:multiLevelType w:val="hybridMultilevel"/>
    <w:tmpl w:val="761C6B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A230E19"/>
    <w:multiLevelType w:val="hybridMultilevel"/>
    <w:tmpl w:val="5F0A89E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83639"/>
    <w:multiLevelType w:val="hybridMultilevel"/>
    <w:tmpl w:val="AAB44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03004B"/>
    <w:multiLevelType w:val="hybridMultilevel"/>
    <w:tmpl w:val="D95E6BB4"/>
    <w:lvl w:ilvl="0" w:tplc="EF1A41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3"/>
  </w:num>
  <w:num w:numId="3">
    <w:abstractNumId w:val="6"/>
  </w:num>
  <w:num w:numId="4">
    <w:abstractNumId w:val="5"/>
  </w:num>
  <w:num w:numId="5">
    <w:abstractNumId w:val="4"/>
  </w:num>
  <w:num w:numId="6">
    <w:abstractNumId w:val="10"/>
  </w:num>
  <w:num w:numId="7">
    <w:abstractNumId w:val="2"/>
  </w:num>
  <w:num w:numId="8">
    <w:abstractNumId w:val="12"/>
  </w:num>
  <w:num w:numId="9">
    <w:abstractNumId w:val="0"/>
  </w:num>
  <w:num w:numId="10">
    <w:abstractNumId w:val="7"/>
  </w:num>
  <w:num w:numId="11">
    <w:abstractNumId w:val="11"/>
  </w:num>
  <w:num w:numId="12">
    <w:abstractNumId w:val="9"/>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C35"/>
    <w:rsid w:val="00003F17"/>
    <w:rsid w:val="0008298A"/>
    <w:rsid w:val="000B3B78"/>
    <w:rsid w:val="00102CD0"/>
    <w:rsid w:val="00103581"/>
    <w:rsid w:val="00147EBF"/>
    <w:rsid w:val="00154DB3"/>
    <w:rsid w:val="001A26FF"/>
    <w:rsid w:val="00236612"/>
    <w:rsid w:val="0024348B"/>
    <w:rsid w:val="00257721"/>
    <w:rsid w:val="0026249C"/>
    <w:rsid w:val="002A654B"/>
    <w:rsid w:val="002C60E9"/>
    <w:rsid w:val="00306F17"/>
    <w:rsid w:val="003D0FB4"/>
    <w:rsid w:val="00427DD2"/>
    <w:rsid w:val="00496038"/>
    <w:rsid w:val="00503926"/>
    <w:rsid w:val="005A4C3D"/>
    <w:rsid w:val="005B39E2"/>
    <w:rsid w:val="005B4E5D"/>
    <w:rsid w:val="005D482E"/>
    <w:rsid w:val="005E0059"/>
    <w:rsid w:val="00635C35"/>
    <w:rsid w:val="006401E7"/>
    <w:rsid w:val="0067325B"/>
    <w:rsid w:val="006B3340"/>
    <w:rsid w:val="00726BB7"/>
    <w:rsid w:val="0074074E"/>
    <w:rsid w:val="00796749"/>
    <w:rsid w:val="007A3D37"/>
    <w:rsid w:val="008F16AC"/>
    <w:rsid w:val="00903253"/>
    <w:rsid w:val="009A7795"/>
    <w:rsid w:val="009A799C"/>
    <w:rsid w:val="009F47A3"/>
    <w:rsid w:val="00A4286E"/>
    <w:rsid w:val="00A436A9"/>
    <w:rsid w:val="00AC3A48"/>
    <w:rsid w:val="00BA1518"/>
    <w:rsid w:val="00BA6EE7"/>
    <w:rsid w:val="00BC0379"/>
    <w:rsid w:val="00BE5081"/>
    <w:rsid w:val="00C120FF"/>
    <w:rsid w:val="00C96E92"/>
    <w:rsid w:val="00D25359"/>
    <w:rsid w:val="00D55AEF"/>
    <w:rsid w:val="00E35D0B"/>
    <w:rsid w:val="00E52105"/>
    <w:rsid w:val="00E53C9C"/>
    <w:rsid w:val="00E85EBB"/>
    <w:rsid w:val="00E9655A"/>
    <w:rsid w:val="00F05080"/>
    <w:rsid w:val="00F91829"/>
    <w:rsid w:val="00FA410E"/>
    <w:rsid w:val="00FA4F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9BB977"/>
  <w15:docId w15:val="{461C0972-A625-4038-B759-6F67BD0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5C35"/>
    <w:pPr>
      <w:spacing w:line="252"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5C35"/>
    <w:pPr>
      <w:ind w:left="720"/>
    </w:pPr>
  </w:style>
  <w:style w:type="character" w:styleId="Hyperlink">
    <w:name w:val="Hyperlink"/>
    <w:basedOn w:val="DefaultParagraphFont"/>
    <w:uiPriority w:val="99"/>
    <w:unhideWhenUsed/>
    <w:rsid w:val="0067325B"/>
    <w:rPr>
      <w:color w:val="0563C1" w:themeColor="hyperlink"/>
      <w:u w:val="single"/>
    </w:rPr>
  </w:style>
  <w:style w:type="character" w:styleId="CommentReference">
    <w:name w:val="annotation reference"/>
    <w:basedOn w:val="DefaultParagraphFont"/>
    <w:uiPriority w:val="99"/>
    <w:semiHidden/>
    <w:unhideWhenUsed/>
    <w:rsid w:val="009A7795"/>
    <w:rPr>
      <w:sz w:val="16"/>
      <w:szCs w:val="16"/>
    </w:rPr>
  </w:style>
  <w:style w:type="paragraph" w:styleId="CommentText">
    <w:name w:val="annotation text"/>
    <w:basedOn w:val="Normal"/>
    <w:link w:val="CommentTextChar"/>
    <w:uiPriority w:val="99"/>
    <w:semiHidden/>
    <w:unhideWhenUsed/>
    <w:rsid w:val="009A7795"/>
    <w:pPr>
      <w:spacing w:line="240" w:lineRule="auto"/>
    </w:pPr>
    <w:rPr>
      <w:sz w:val="20"/>
      <w:szCs w:val="20"/>
    </w:rPr>
  </w:style>
  <w:style w:type="character" w:customStyle="1" w:styleId="CommentTextChar">
    <w:name w:val="Comment Text Char"/>
    <w:basedOn w:val="DefaultParagraphFont"/>
    <w:link w:val="CommentText"/>
    <w:uiPriority w:val="99"/>
    <w:semiHidden/>
    <w:rsid w:val="009A7795"/>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9A7795"/>
    <w:rPr>
      <w:b/>
      <w:bCs/>
    </w:rPr>
  </w:style>
  <w:style w:type="character" w:customStyle="1" w:styleId="CommentSubjectChar">
    <w:name w:val="Comment Subject Char"/>
    <w:basedOn w:val="CommentTextChar"/>
    <w:link w:val="CommentSubject"/>
    <w:uiPriority w:val="99"/>
    <w:semiHidden/>
    <w:rsid w:val="009A7795"/>
    <w:rPr>
      <w:rFonts w:ascii="Calibri" w:hAnsi="Calibri" w:cs="Calibri"/>
      <w:b/>
      <w:bCs/>
      <w:sz w:val="20"/>
      <w:szCs w:val="20"/>
    </w:rPr>
  </w:style>
  <w:style w:type="paragraph" w:styleId="BalloonText">
    <w:name w:val="Balloon Text"/>
    <w:basedOn w:val="Normal"/>
    <w:link w:val="BalloonTextChar"/>
    <w:uiPriority w:val="99"/>
    <w:semiHidden/>
    <w:unhideWhenUsed/>
    <w:rsid w:val="009A77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795"/>
    <w:rPr>
      <w:rFonts w:ascii="Segoe UI" w:hAnsi="Segoe UI" w:cs="Segoe UI"/>
      <w:sz w:val="18"/>
      <w:szCs w:val="18"/>
    </w:rPr>
  </w:style>
  <w:style w:type="character" w:customStyle="1" w:styleId="UnresolvedMention1">
    <w:name w:val="Unresolved Mention1"/>
    <w:basedOn w:val="DefaultParagraphFont"/>
    <w:uiPriority w:val="99"/>
    <w:semiHidden/>
    <w:unhideWhenUsed/>
    <w:rsid w:val="009A7795"/>
    <w:rPr>
      <w:color w:val="605E5C"/>
      <w:shd w:val="clear" w:color="auto" w:fill="E1DFDD"/>
    </w:rPr>
  </w:style>
  <w:style w:type="paragraph" w:styleId="Revision">
    <w:name w:val="Revision"/>
    <w:hidden/>
    <w:uiPriority w:val="99"/>
    <w:semiHidden/>
    <w:rsid w:val="0074074E"/>
    <w:pPr>
      <w:spacing w:after="0" w:line="240" w:lineRule="auto"/>
    </w:pPr>
    <w:rPr>
      <w:rFonts w:ascii="Calibri" w:hAnsi="Calibri" w:cs="Calibri"/>
    </w:rPr>
  </w:style>
  <w:style w:type="table" w:styleId="TableGrid">
    <w:name w:val="Table Grid"/>
    <w:basedOn w:val="TableNormal"/>
    <w:uiPriority w:val="39"/>
    <w:rsid w:val="006B3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7967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410214">
      <w:bodyDiv w:val="1"/>
      <w:marLeft w:val="0"/>
      <w:marRight w:val="0"/>
      <w:marTop w:val="0"/>
      <w:marBottom w:val="0"/>
      <w:divBdr>
        <w:top w:val="none" w:sz="0" w:space="0" w:color="auto"/>
        <w:left w:val="none" w:sz="0" w:space="0" w:color="auto"/>
        <w:bottom w:val="none" w:sz="0" w:space="0" w:color="auto"/>
        <w:right w:val="none" w:sz="0" w:space="0" w:color="auto"/>
      </w:divBdr>
    </w:div>
    <w:div w:id="52914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lly.Long@ColoState.edu" TargetMode="External"/><Relationship Id="rId3" Type="http://schemas.openxmlformats.org/officeDocument/2006/relationships/styles" Target="styles.xml"/><Relationship Id="rId7" Type="http://schemas.openxmlformats.org/officeDocument/2006/relationships/image" Target="cid:image001.png@01D6EAA6.125D185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Cheyenne.Hall@ColoState.edu" TargetMode="External"/><Relationship Id="rId4" Type="http://schemas.openxmlformats.org/officeDocument/2006/relationships/settings" Target="settings.xml"/><Relationship Id="rId9" Type="http://schemas.openxmlformats.org/officeDocument/2006/relationships/hyperlink" Target="mailto:Kristin.Mravinec@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3EBE2-3D24-411D-972D-772E65C48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581</Words>
  <Characters>3318</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Long,Kelly</dc:creator>
  <cp:keywords/>
  <dc:description/>
  <cp:lastModifiedBy>Mravinec,Kristin</cp:lastModifiedBy>
  <cp:revision>2</cp:revision>
  <cp:lastPrinted>2021-01-27T04:31:00Z</cp:lastPrinted>
  <dcterms:created xsi:type="dcterms:W3CDTF">2022-01-25T21:31:00Z</dcterms:created>
  <dcterms:modified xsi:type="dcterms:W3CDTF">2022-01-25T21:31:00Z</dcterms:modified>
</cp:coreProperties>
</file>